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1839" w14:textId="77777777" w:rsidR="00574912" w:rsidRDefault="00574912" w:rsidP="00574912">
      <w:pPr>
        <w:autoSpaceDE w:val="0"/>
        <w:autoSpaceDN w:val="0"/>
        <w:adjustRightInd w:val="0"/>
        <w:spacing w:after="240" w:line="240" w:lineRule="auto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48"/>
          <w:szCs w:val="48"/>
        </w:rPr>
        <w:t>Guidelines for Online Mindfulness Classes:</w:t>
      </w:r>
    </w:p>
    <w:p w14:paraId="03D72DC5" w14:textId="7D1B5E08" w:rsidR="00574912" w:rsidRDefault="00574912" w:rsidP="00574912">
      <w:pPr>
        <w:spacing w:after="240"/>
        <w:jc w:val="center"/>
        <w:rPr>
          <w:rFonts w:ascii="Calibri-Bold" w:hAnsi="Calibri-Bold" w:cs="Calibri-Bold"/>
          <w:b/>
          <w:bCs/>
          <w:color w:val="2AB8A6"/>
          <w:sz w:val="48"/>
          <w:szCs w:val="48"/>
        </w:rPr>
      </w:pPr>
      <w:r>
        <w:rPr>
          <w:rFonts w:ascii="Calibri-Bold" w:hAnsi="Calibri-Bold" w:cs="Calibri-Bold"/>
          <w:b/>
          <w:bCs/>
          <w:color w:val="2AB8A6"/>
          <w:sz w:val="48"/>
          <w:szCs w:val="48"/>
        </w:rPr>
        <w:t>TURNING POINT</w:t>
      </w:r>
    </w:p>
    <w:p w14:paraId="02B0F33D" w14:textId="77777777" w:rsidR="00574912" w:rsidRDefault="00574912" w:rsidP="00574912">
      <w:pPr>
        <w:autoSpaceDE w:val="0"/>
        <w:autoSpaceDN w:val="0"/>
        <w:adjustRightInd w:val="0"/>
        <w:spacing w:after="240" w:line="240" w:lineRule="auto"/>
        <w:rPr>
          <w:rFonts w:ascii="Calibri-Bold" w:hAnsi="Calibri-Bold" w:cs="Calibri-Bold"/>
          <w:b/>
          <w:bCs/>
          <w:color w:val="2AB8A6"/>
          <w:sz w:val="32"/>
          <w:szCs w:val="32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TURNING…</w:t>
      </w:r>
    </w:p>
    <w:p w14:paraId="3CA7ACA6" w14:textId="715757E7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urning off extra electronic devices upon logging into the class so that you are not distracted, unless using them for note taking.</w:t>
      </w:r>
    </w:p>
    <w:p w14:paraId="0797376C" w14:textId="77777777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sing your class time effectively by actively listening and staying engaged.</w:t>
      </w:r>
    </w:p>
    <w:p w14:paraId="5FCF6910" w14:textId="6C0DE9B2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efraining from saying to others in class/chats, “I think you should do this,” and speaking instead from our own experience: “this worked for me when ___.”</w:t>
      </w:r>
    </w:p>
    <w:p w14:paraId="32FE85C5" w14:textId="6CCB4FFE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ot making hurtful comments: Treating everyone with respect. </w:t>
      </w:r>
    </w:p>
    <w:p w14:paraId="710CB2AA" w14:textId="02B022BB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 your environment, keeping interruptions and distractions at a minimum: Ensuring privacy of your viewing location to maintain confidentiality.</w:t>
      </w:r>
    </w:p>
    <w:p w14:paraId="0F2F247D" w14:textId="77777777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ot being late for class: Logging in on time and getting the most value from the class.</w:t>
      </w:r>
    </w:p>
    <w:p w14:paraId="1E978549" w14:textId="77777777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roup discussions/chats: Not speaking of them outside class ‐ treating them as confidential.</w:t>
      </w:r>
    </w:p>
    <w:p w14:paraId="35E10C00" w14:textId="77777777" w:rsidR="00574912" w:rsidRDefault="00574912" w:rsidP="00574912">
      <w:pPr>
        <w:autoSpaceDE w:val="0"/>
        <w:autoSpaceDN w:val="0"/>
        <w:adjustRightInd w:val="0"/>
        <w:spacing w:before="480" w:after="360" w:line="240" w:lineRule="auto"/>
        <w:rPr>
          <w:rFonts w:ascii="Calibri-Bold" w:hAnsi="Calibri-Bold" w:cs="Calibri-Bold"/>
          <w:b/>
          <w:bCs/>
          <w:color w:val="2AB8A6"/>
          <w:sz w:val="32"/>
          <w:szCs w:val="32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POINT…</w:t>
      </w:r>
    </w:p>
    <w:p w14:paraId="1596249C" w14:textId="77777777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ermitting other to speak at least 3 times before you speak again, if you are a frequent talker</w:t>
      </w:r>
    </w:p>
    <w:p w14:paraId="3C072886" w14:textId="77777777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ptions: Meditative positioning ‐ customizing to your needs.</w:t>
      </w:r>
    </w:p>
    <w:p w14:paraId="79AA6AD4" w14:textId="77777777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mportant: Meditating daily to make the most of what we learn.</w:t>
      </w:r>
    </w:p>
    <w:p w14:paraId="097E4582" w14:textId="324F6667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 side conversations/chats: Avoiding them when class is in session.</w:t>
      </w:r>
    </w:p>
    <w:p w14:paraId="67D82A7F" w14:textId="0FA55531" w:rsidR="00574912" w:rsidRDefault="00574912" w:rsidP="005749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2AB8A6"/>
          <w:sz w:val="32"/>
          <w:szCs w:val="32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urning your video off (sometimes) if it feels more comfortable.</w:t>
      </w:r>
    </w:p>
    <w:p w14:paraId="523E1733" w14:textId="77777777" w:rsidR="00574912" w:rsidRDefault="00574912" w:rsidP="00574912">
      <w:pPr>
        <w:jc w:val="center"/>
        <w:rPr>
          <w:rFonts w:ascii="Calibri-Bold" w:hAnsi="Calibri-Bold" w:cs="Calibri-Bold"/>
          <w:b/>
          <w:bCs/>
          <w:color w:val="595959"/>
          <w:sz w:val="20"/>
          <w:szCs w:val="20"/>
        </w:rPr>
      </w:pPr>
    </w:p>
    <w:p w14:paraId="0A2C7904" w14:textId="77777777" w:rsidR="00574912" w:rsidRDefault="00574912" w:rsidP="00574912">
      <w:pPr>
        <w:jc w:val="center"/>
        <w:rPr>
          <w:rFonts w:ascii="Calibri-Bold" w:hAnsi="Calibri-Bold" w:cs="Calibri-Bold"/>
          <w:b/>
          <w:bCs/>
          <w:color w:val="595959"/>
          <w:sz w:val="20"/>
          <w:szCs w:val="20"/>
        </w:rPr>
      </w:pPr>
    </w:p>
    <w:p w14:paraId="63D06858" w14:textId="77777777" w:rsidR="00574912" w:rsidRDefault="00574912" w:rsidP="00574912">
      <w:pPr>
        <w:jc w:val="center"/>
        <w:rPr>
          <w:rFonts w:ascii="Calibri-Bold" w:hAnsi="Calibri-Bold" w:cs="Calibri-Bold"/>
          <w:b/>
          <w:bCs/>
          <w:color w:val="595959"/>
          <w:sz w:val="20"/>
          <w:szCs w:val="20"/>
        </w:rPr>
      </w:pPr>
    </w:p>
    <w:p w14:paraId="1DF35E81" w14:textId="75B0FF68" w:rsidR="00574912" w:rsidRDefault="00574912" w:rsidP="006D7E69">
      <w:pPr>
        <w:jc w:val="center"/>
      </w:pPr>
      <w:r>
        <w:rPr>
          <w:rFonts w:ascii="Calibri-Bold" w:hAnsi="Calibri-Bold" w:cs="Calibri-Bold"/>
          <w:b/>
          <w:bCs/>
          <w:color w:val="595959"/>
          <w:sz w:val="20"/>
          <w:szCs w:val="20"/>
        </w:rPr>
        <w:t>Copyright 2020 NeuroNova Centre for Mindful Solutions Inc. All rights reserved. For review purposes only.</w:t>
      </w:r>
    </w:p>
    <w:sectPr w:rsidR="005749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0F69" w14:textId="77777777" w:rsidR="002D24C8" w:rsidRDefault="002D24C8" w:rsidP="00574912">
      <w:pPr>
        <w:spacing w:after="0" w:line="240" w:lineRule="auto"/>
      </w:pPr>
      <w:r>
        <w:separator/>
      </w:r>
    </w:p>
  </w:endnote>
  <w:endnote w:type="continuationSeparator" w:id="0">
    <w:p w14:paraId="4886D44C" w14:textId="77777777" w:rsidR="002D24C8" w:rsidRDefault="002D24C8" w:rsidP="0057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74912" w14:paraId="7A40214B" w14:textId="77777777" w:rsidTr="00574912">
      <w:tc>
        <w:tcPr>
          <w:tcW w:w="4675" w:type="dxa"/>
        </w:tcPr>
        <w:p w14:paraId="4E0D0D06" w14:textId="77777777" w:rsidR="00574912" w:rsidRDefault="00574912" w:rsidP="00574912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color w:val="000000"/>
              <w:sz w:val="20"/>
              <w:szCs w:val="20"/>
            </w:rPr>
            <w:t>NeuroNova Centre for Mindful Solutions Inc.</w:t>
          </w:r>
        </w:p>
        <w:p w14:paraId="65B96BAE" w14:textId="77777777" w:rsidR="00574912" w:rsidRDefault="00574912" w:rsidP="00574912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color w:val="000000"/>
              <w:sz w:val="20"/>
              <w:szCs w:val="20"/>
            </w:rPr>
            <w:t>t: 416‐461‐4333 f: 1‐866‐217‐0746</w:t>
          </w:r>
        </w:p>
        <w:p w14:paraId="1564DD83" w14:textId="77777777" w:rsidR="00574912" w:rsidRDefault="00574912" w:rsidP="00574912">
          <w:pPr>
            <w:autoSpaceDE w:val="0"/>
            <w:autoSpaceDN w:val="0"/>
            <w:adjustRightInd w:val="0"/>
            <w:jc w:val="center"/>
            <w:rPr>
              <w:rFonts w:ascii="Calibri-Bold" w:hAnsi="Calibri-Bold" w:cs="Calibri-Bold"/>
              <w:b/>
              <w:bCs/>
              <w:color w:val="2AB8A6"/>
              <w:sz w:val="20"/>
              <w:szCs w:val="20"/>
            </w:rPr>
          </w:pPr>
          <w:r>
            <w:rPr>
              <w:rFonts w:ascii="Calibri" w:hAnsi="Calibri" w:cs="Calibri"/>
              <w:color w:val="000000"/>
              <w:sz w:val="20"/>
              <w:szCs w:val="20"/>
            </w:rPr>
            <w:t>e</w:t>
          </w:r>
          <w:r>
            <w:rPr>
              <w:rFonts w:ascii="Calibri-Bold" w:hAnsi="Calibri-Bold" w:cs="Calibri-Bold"/>
              <w:b/>
              <w:bCs/>
              <w:color w:val="000000"/>
              <w:sz w:val="20"/>
              <w:szCs w:val="20"/>
            </w:rPr>
            <w:t xml:space="preserve">: </w:t>
          </w:r>
          <w:r>
            <w:rPr>
              <w:rFonts w:ascii="Calibri-Bold" w:hAnsi="Calibri-Bold" w:cs="Calibri-Bold"/>
              <w:b/>
              <w:bCs/>
              <w:color w:val="2AB8A6"/>
              <w:sz w:val="20"/>
              <w:szCs w:val="20"/>
            </w:rPr>
            <w:t>team@neuronovacentre.com</w:t>
          </w:r>
        </w:p>
        <w:p w14:paraId="0DCFE84D" w14:textId="5992A243" w:rsidR="00574912" w:rsidRDefault="00574912" w:rsidP="00574912">
          <w:pPr>
            <w:pStyle w:val="Footer"/>
            <w:jc w:val="center"/>
          </w:pPr>
          <w:r>
            <w:rPr>
              <w:rFonts w:ascii="Calibri" w:hAnsi="Calibri" w:cs="Calibri"/>
              <w:color w:val="000000"/>
              <w:sz w:val="24"/>
              <w:szCs w:val="24"/>
            </w:rPr>
            <w:t>w</w:t>
          </w:r>
          <w:r>
            <w:rPr>
              <w:rFonts w:ascii="Calibri" w:hAnsi="Calibri" w:cs="Calibri"/>
              <w:color w:val="000000"/>
              <w:sz w:val="20"/>
              <w:szCs w:val="20"/>
            </w:rPr>
            <w:t xml:space="preserve">: </w:t>
          </w:r>
          <w:r>
            <w:rPr>
              <w:rFonts w:ascii="Calibri-Bold" w:hAnsi="Calibri-Bold" w:cs="Calibri-Bold"/>
              <w:b/>
              <w:bCs/>
              <w:color w:val="2AB8A6"/>
              <w:sz w:val="20"/>
              <w:szCs w:val="20"/>
            </w:rPr>
            <w:t>www.neuronovacentre.com</w:t>
          </w:r>
        </w:p>
      </w:tc>
      <w:tc>
        <w:tcPr>
          <w:tcW w:w="4675" w:type="dxa"/>
        </w:tcPr>
        <w:p w14:paraId="7C0F83CC" w14:textId="2F985B01" w:rsidR="00574912" w:rsidRDefault="00574912">
          <w:pPr>
            <w:pStyle w:val="Footer"/>
          </w:pPr>
          <w:r w:rsidRPr="00574912">
            <w:rPr>
              <w:noProof/>
              <w:lang w:eastAsia="en-CA"/>
            </w:rPr>
            <w:drawing>
              <wp:anchor distT="0" distB="0" distL="114300" distR="114300" simplePos="0" relativeHeight="251658240" behindDoc="0" locked="0" layoutInCell="1" allowOverlap="1" wp14:anchorId="22F4306E" wp14:editId="48B82E1B">
                <wp:simplePos x="0" y="0"/>
                <wp:positionH relativeFrom="column">
                  <wp:posOffset>493395</wp:posOffset>
                </wp:positionH>
                <wp:positionV relativeFrom="paragraph">
                  <wp:posOffset>85725</wp:posOffset>
                </wp:positionV>
                <wp:extent cx="1790453" cy="457200"/>
                <wp:effectExtent l="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45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29329AA" w14:textId="77777777" w:rsidR="00574912" w:rsidRDefault="00574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1E1D" w14:textId="77777777" w:rsidR="002D24C8" w:rsidRDefault="002D24C8" w:rsidP="00574912">
      <w:pPr>
        <w:spacing w:after="0" w:line="240" w:lineRule="auto"/>
      </w:pPr>
      <w:r>
        <w:separator/>
      </w:r>
    </w:p>
  </w:footnote>
  <w:footnote w:type="continuationSeparator" w:id="0">
    <w:p w14:paraId="47ABC636" w14:textId="77777777" w:rsidR="002D24C8" w:rsidRDefault="002D24C8" w:rsidP="00574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2"/>
    <w:rsid w:val="002D24C8"/>
    <w:rsid w:val="00574912"/>
    <w:rsid w:val="006D7E69"/>
    <w:rsid w:val="00C34540"/>
    <w:rsid w:val="00C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1C517"/>
  <w15:chartTrackingRefBased/>
  <w15:docId w15:val="{B7A82081-07DE-4A17-AFA4-2D958DE4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12"/>
  </w:style>
  <w:style w:type="paragraph" w:styleId="Footer">
    <w:name w:val="footer"/>
    <w:basedOn w:val="Normal"/>
    <w:link w:val="FooterChar"/>
    <w:uiPriority w:val="99"/>
    <w:unhideWhenUsed/>
    <w:rsid w:val="0057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12"/>
  </w:style>
  <w:style w:type="table" w:styleId="TableGrid">
    <w:name w:val="Table Grid"/>
    <w:basedOn w:val="TableNormal"/>
    <w:uiPriority w:val="39"/>
    <w:rsid w:val="0057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Murphy</dc:creator>
  <cp:keywords/>
  <dc:description/>
  <cp:lastModifiedBy>Annie</cp:lastModifiedBy>
  <cp:revision>2</cp:revision>
  <cp:lastPrinted>2020-11-01T14:25:00Z</cp:lastPrinted>
  <dcterms:created xsi:type="dcterms:W3CDTF">2021-02-12T13:19:00Z</dcterms:created>
  <dcterms:modified xsi:type="dcterms:W3CDTF">2021-02-12T13:19:00Z</dcterms:modified>
</cp:coreProperties>
</file>